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8C9D" w14:textId="4583DCFD" w:rsidR="00A06475" w:rsidRDefault="00A06475" w:rsidP="00A06475">
      <w:pPr>
        <w:spacing w:after="0" w:line="240" w:lineRule="auto"/>
        <w:ind w:firstLine="1134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 соблюдении требований безопасности и охраны труда в жилищно-коммунальном хозяйстве</w:t>
      </w:r>
    </w:p>
    <w:p w14:paraId="6EC1A58E" w14:textId="77777777" w:rsidR="00A06475" w:rsidRPr="00A06475" w:rsidRDefault="00A06475" w:rsidP="00A06475">
      <w:pPr>
        <w:spacing w:after="0" w:line="240" w:lineRule="auto"/>
        <w:ind w:firstLine="1134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7A9132A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214 Трудового кодекса РФ обязанности по обеспечению безопасных условий и охраны труда возлагаются на работодателя. 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14:paraId="2F5240A3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охраны труда в жилищно-коммунальном хозяйстве утверждены приказом Минтруда России от 29 октября 2020 г. № 758н (далее – Правила) и устанавливают государственные нормативные требования охраны труда в организациях и на объектах жилищно-коммунального хозяйства.</w:t>
      </w:r>
    </w:p>
    <w:p w14:paraId="018677C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объектам жилищно-коммунального хозяйства относятся жилой фонд, гостиницы (за исключением туристических), дома и общежития для приезжих, объекты внешнего благоустройства, искусственные сооружения, бассейны, сооружения и оборудование пляжей, а также объекты газо-, тепло- и электроснабжения населения, системы водоснабжения и водоотведения, фонтаны и придомовые территории, участки, цехи, базы, мастерские, гаражи, специальные машины и механизмы, складские помещения, предназначенные для технического обслуживания и ремонта объектов жилищно-коммунального хозяйства социально-культурной сферы, физкультуры и спорта.</w:t>
      </w:r>
    </w:p>
    <w:p w14:paraId="1EAD902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Правил</w:t>
      </w:r>
      <w:proofErr w:type="gramEnd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работ в сфере жилищно-коммунального хозяйства.</w:t>
      </w:r>
    </w:p>
    <w:p w14:paraId="037F8B2D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обеспечивает:</w:t>
      </w:r>
    </w:p>
    <w:p w14:paraId="4F0AF103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исправное состояние помещений, сооружений, машин, технологической оснастки и оборудования и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14:paraId="71CCD000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обучение безопасным методам и приемам выполнения работ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14:paraId="5954724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осуществление контроля за состоянием условий труда на рабочих местах, соблюдением требований охраны труда, а также за правильностью применения работниками средств индивидуальной и коллективной защиты.</w:t>
      </w:r>
    </w:p>
    <w:p w14:paraId="17B2002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в организациях и на объектах жилищно-коммунального хозяйства источниками профессионального риска повреждения здоровья работников могут быть воздействие вредных и (или) опасных производственных факторов, в том числе:</w:t>
      </w:r>
    </w:p>
    <w:p w14:paraId="22BD1F5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расположение рабочих мест на значительной высоте (глубине) относительно поверхности земли;</w:t>
      </w:r>
    </w:p>
    <w:p w14:paraId="4C67ABB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повышенное значение напряжения в электрической цепи, замыкание которой может произойти через тело человека;</w:t>
      </w:r>
    </w:p>
    <w:p w14:paraId="403348E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повышенная или пониженная температура воздуха рабочей зоны, поверхностей технологического оборудования;</w:t>
      </w:r>
    </w:p>
    <w:p w14:paraId="0A815D7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аварийные конструкции зданий и помещений;</w:t>
      </w:r>
    </w:p>
    <w:p w14:paraId="1FEBDFB3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загазованные помещения и колодцы;</w:t>
      </w:r>
    </w:p>
    <w:p w14:paraId="36F1895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электромагнитные поля вблизи действующих линий электропередач;</w:t>
      </w:r>
    </w:p>
    <w:p w14:paraId="6B2F2BC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движущиеся машины и механизмы, подвижные части технологического оборудования;</w:t>
      </w:r>
    </w:p>
    <w:p w14:paraId="0BAFEC6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повышенные уровни шума и вибрации;</w:t>
      </w:r>
    </w:p>
    <w:p w14:paraId="770C12C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повышенная или пониженная влажность воздуха;</w:t>
      </w:r>
    </w:p>
    <w:p w14:paraId="2539A92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повышенная или пониженная подвижность воздуха;</w:t>
      </w:r>
    </w:p>
    <w:p w14:paraId="301AE1A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повышенный уровень статического электричества;</w:t>
      </w:r>
    </w:p>
    <w:p w14:paraId="124FD57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падающие и отлетающие предметы, инструмент, обрабатываемый материал, части технологического оборудования;</w:t>
      </w:r>
    </w:p>
    <w:p w14:paraId="1BBD954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образование взрывоопасных смесей газов;</w:t>
      </w:r>
    </w:p>
    <w:p w14:paraId="53152E4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повышенный уровень ультрафиолетового и инфракрасного излучения;</w:t>
      </w:r>
    </w:p>
    <w:p w14:paraId="6E9CE69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недостаточная освещенность рабочей зоны;</w:t>
      </w:r>
    </w:p>
    <w:p w14:paraId="1447A47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водяные струи высокого давления;</w:t>
      </w:r>
    </w:p>
    <w:p w14:paraId="1B7D799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газообразные вещества общетоксического и другого вредного воздействия;</w:t>
      </w:r>
    </w:p>
    <w:p w14:paraId="37AF7D10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повышенная запыленность воздуха рабочей зоны;</w:t>
      </w:r>
    </w:p>
    <w:p w14:paraId="625DA06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патогенные микроорганизмы (биологический фактор) в сточных и природных водах;</w:t>
      </w:r>
    </w:p>
    <w:p w14:paraId="3CDFAE91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яйца гельминтов в сточных водах;</w:t>
      </w:r>
    </w:p>
    <w:p w14:paraId="6C38C30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стесненность рабочего места.</w:t>
      </w:r>
    </w:p>
    <w:p w14:paraId="589E888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14:paraId="54E9A59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снижение уровня воздействия на работника вредных и (или) опасных производственных факторов невозможно или экономически нецелесообразно, тогда работодатель до начала выполнения работ обязан организовать выполнение следующих технико-технологических и организационных мероприятий:</w:t>
      </w:r>
    </w:p>
    <w:p w14:paraId="2282BBA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разработка и выполнение плана производства работ или технологических карт на выполнение работ;</w:t>
      </w:r>
    </w:p>
    <w:p w14:paraId="0C65735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выполнение работ по наряду-допуску на производство работ с повышенной опасностью;</w:t>
      </w:r>
    </w:p>
    <w:p w14:paraId="2B06DEF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назначение лиц, ответственных за организацию и обеспечения безопасного выполнения работ.</w:t>
      </w:r>
    </w:p>
    <w:p w14:paraId="41A4AE6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требования охраны труда,</w:t>
      </w: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предъявляемые к организации и выполнению работ (осуществлению производственных процессов)</w:t>
      </w:r>
    </w:p>
    <w:p w14:paraId="65C47FB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 работников, занятых выполнением работ в организациях и на объектах жилищно-коммунального хозяйства, должна обеспечиваться:</w:t>
      </w:r>
    </w:p>
    <w:p w14:paraId="3E653DF7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соблюдением работниками требований технологических регламентов и иных организационно-технологических документов, норм и правил личной и производственной гигиены на каждом этапе осуществления производственных процессов и операций;</w:t>
      </w:r>
    </w:p>
    <w:p w14:paraId="4D07116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комплексной механизацией и автоматизацией ручного труда, дистанционным управлением производственными процессами и операциями, связанными с наличием вредных и (или) опасных производственных факторов;</w:t>
      </w:r>
    </w:p>
    <w:p w14:paraId="2334ADF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заменой производственных процессов и операций, связанных с наличием вредных и (или) опасных производственных факторов, процессами и операциями, при которых указанные факторы отсутствуют или имеют меньшую интенсивность;</w:t>
      </w:r>
    </w:p>
    <w:p w14:paraId="370279A7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контролем за безопасной эксплуатацией технологического оборудования в соответствии с требованиями нормативных правовых актов, содержащих государственные требования охраны труда</w:t>
      </w:r>
      <w:proofErr w:type="gramStart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</w:t>
      </w:r>
      <w:proofErr w:type="gramEnd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организационно-технологической документации;</w:t>
      </w:r>
    </w:p>
    <w:p w14:paraId="7501D9D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применением безопасных способов хранения и транспортирования исходных и вспомогательных материалов, своевременным удалением и обезвреживанием отходов производства, являющихся источниками вредных и (или) опасных производственных факторов;</w:t>
      </w:r>
    </w:p>
    <w:p w14:paraId="630F666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применением средств индивидуальной и коллективной защиты работников.</w:t>
      </w:r>
    </w:p>
    <w:p w14:paraId="60D8279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повышенной опасностью в организациях и на объектах жилищно-коммунального хозяйства (далее - организации ЖКХ)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приведен в приложении к Правилам).</w:t>
      </w:r>
    </w:p>
    <w:p w14:paraId="5F7422E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14:paraId="056BB73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работам с повышенной опасностью, на производство которых выдается наряд-допуск, относятся:</w:t>
      </w:r>
    </w:p>
    <w:p w14:paraId="10613EE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работы в колодцах, камерах, резервуарах, подземных коммуникациях, на насосных станциях без принудительной вентиляции, в опорожненных напорных водоводах и канализационных коллекторах (далее - емкостные сооружения);</w:t>
      </w:r>
    </w:p>
    <w:p w14:paraId="7DB80AE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работы, выполняемые с поверхности льда и над открытой водной поверхностью;</w:t>
      </w:r>
    </w:p>
    <w:p w14:paraId="1886FC9D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работы в подземных (полузаглубленных) павильонах водозаборных скважин;</w:t>
      </w:r>
    </w:p>
    <w:p w14:paraId="0D95CB9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работы по монтажу, демонтажу и ремонту артезианских скважин и водоподъемного оборудования;</w:t>
      </w:r>
    </w:p>
    <w:p w14:paraId="46B0D87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работы, выполняемые на оползневых склонах;</w:t>
      </w:r>
    </w:p>
    <w:p w14:paraId="096D414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работы на высоте, выполняемые на нестационарных рабочих местах, в том числе работы по очистке крыш зданий от снега;</w:t>
      </w:r>
    </w:p>
    <w:p w14:paraId="3F6EC1F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ремонтные работы, выполняемые на канализационных насосных станциях, метантенках и в других сооружениях и помещениях, при которых возможно появление взрывопожароопасных газов;</w:t>
      </w:r>
    </w:p>
    <w:p w14:paraId="171349B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земляные работ на сетях и сооружениях водоснабжения и водоотведения;</w:t>
      </w:r>
    </w:p>
    <w:p w14:paraId="5A00B5E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работы, связанные с транспортировкой сильнодействующих и ядовитых веществ (далее - СДЯВ);</w:t>
      </w:r>
    </w:p>
    <w:p w14:paraId="684FE58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работы, производимые на проезжей части дороги при движении транспорта;</w:t>
      </w:r>
    </w:p>
    <w:p w14:paraId="5C25D1E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работы с использованием каналоочистительных машин;</w:t>
      </w:r>
    </w:p>
    <w:p w14:paraId="31F32F11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работы, связанные с эксплуатацией бактерицидных установок;</w:t>
      </w:r>
    </w:p>
    <w:p w14:paraId="59615AF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все виды работ с радиоактивными веществами и источниками ионизирующих излучений;</w:t>
      </w:r>
    </w:p>
    <w:p w14:paraId="06EBB3FD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работы с применением строительно-монтажного пистолета;</w:t>
      </w:r>
    </w:p>
    <w:p w14:paraId="1B64A6D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работы, выполняемые по хлорированию водопроводных сетей, резервуаров чистой воды, фильтров;</w:t>
      </w:r>
    </w:p>
    <w:p w14:paraId="7F62175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газоопасные работы, связанные со сливом хлора и аммиака из железнодорожных цистерн в емкости склада и </w:t>
      </w:r>
      <w:proofErr w:type="gramStart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аммиачной воды</w:t>
      </w:r>
      <w:proofErr w:type="gramEnd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гипохлорита натрия из железнодорожных и автомобильных цистерн в емкости склада, а также с очисткой хлорных и аммиачных танков, испарителей и буферных емкостей, с ревизией емкостного оборудования, в котором находился озон;</w:t>
      </w:r>
    </w:p>
    <w:p w14:paraId="71275BF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внутренний осмотр и гидравлические испытания сосудов на складе хлора, на складе аммиачной селитры и в дозаторных;</w:t>
      </w:r>
    </w:p>
    <w:p w14:paraId="0E012061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ремонт и замена арматуры и трубопроводов СДЯВ;</w:t>
      </w:r>
    </w:p>
    <w:p w14:paraId="5C43DB8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работы в подвалах;</w:t>
      </w:r>
    </w:p>
    <w:p w14:paraId="32492C3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газоопасные работы, выполняемые на сетях газопотребления, связанные с проведением ремонтных работ и возобновлением пуска газа.</w:t>
      </w:r>
    </w:p>
    <w:p w14:paraId="3C32554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Одноименные работы с повышенной опасностью, </w:t>
      </w:r>
      <w:proofErr w:type="spellStart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проводящиеся</w:t>
      </w:r>
      <w:proofErr w:type="spellEnd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постоянной основе и выполняемые в аналогичных условиях постоянным составом работников, допускается производить без оформления наряда-допуска по утвержденным для каждого вида работ с повышенной опасностью инструкциям по охране труда.</w:t>
      </w:r>
      <w:r w:rsidRPr="00A06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1FF7FED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охраны труда при эксплуатации сетей</w:t>
      </w: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водоснабжения и водоотведения</w:t>
      </w:r>
    </w:p>
    <w:p w14:paraId="71DBAB3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 работ и рабочие места, проезды и подходы к ним в темное время суток должны быть освещены. Производство работ в неосвещенных местах не допускается.</w:t>
      </w:r>
    </w:p>
    <w:p w14:paraId="13437FF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производства работ в условиях уличного движения должны ограждаться.</w:t>
      </w:r>
    </w:p>
    <w:p w14:paraId="1F92239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Обход и осмотр трасс сетей водоснабжения и водоотведения осуществляются работниками, которые должны быть одеты в сигнальные жилеты со </w:t>
      </w:r>
      <w:proofErr w:type="spellStart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(полосами).</w:t>
      </w:r>
    </w:p>
    <w:p w14:paraId="446C3C6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обхода и осмотра трасс сетей водоснабжения и водоотведения одним работником запрещается открывать крышки люков колодцев.</w:t>
      </w:r>
    </w:p>
    <w:p w14:paraId="075658D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трасс сетей водоснабжения и водоотведения с поверхности земли путем открывания люков колодцев выполняется бригадой (звеном), состоящей не менее чем из 2 работников, которые должны быть снабжены специальными ключами для открывания люков и переносными знаками-ограждениями.</w:t>
      </w:r>
    </w:p>
    <w:p w14:paraId="169B2200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осмотра трасс сетей водоснабжения и водоотведения запрещается:</w:t>
      </w:r>
    </w:p>
    <w:p w14:paraId="5874111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выполнять какие-либо ремонтные или восстановительные работы;</w:t>
      </w:r>
    </w:p>
    <w:p w14:paraId="77BFCCC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спускаться в колодцы;</w:t>
      </w:r>
    </w:p>
    <w:p w14:paraId="14200E6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пользоваться открытым огнем и курить у открытых колодцев.</w:t>
      </w:r>
    </w:p>
    <w:p w14:paraId="2CD5D8C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работ внутри объектов с ограниченным и замкнутым пространством сетей водоснабжения и водоотведения (в том числе колодцы, проходные канализационные коллекторы, емкости, камеры, </w:t>
      </w:r>
      <w:proofErr w:type="spellStart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метатенки</w:t>
      </w:r>
      <w:proofErr w:type="spellEnd"/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следует руководствоваться требованиями правил охраны труда при работе в ограниченных и замкнутых пространствах утверждены приказом Минтруда России от 15 декабря 2020 г. № 902н.</w:t>
      </w:r>
    </w:p>
    <w:p w14:paraId="22EAA6E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сетях водоснабжения и водоотведения, связанная со спуском в колодцы, камеры, резервуары и другие емкостные сооружения должна выполняться проинструктированной бригадой, состоящей не менее чем из 3 работников, из которых двое должны находиться у люка и следить за состоянием работающего и воздухозаборным патрубком шлангового противогаза.</w:t>
      </w:r>
    </w:p>
    <w:p w14:paraId="1F10FC5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Бригада, выполняющая работы в колодцах, камерах, должна быть обеспечена средствами коллективной и индивидуальной защиты, необходимым инструментом, инвентарем, приспособлениями и аптечкой первой помощи.</w:t>
      </w:r>
    </w:p>
    <w:p w14:paraId="69ADD0C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работ, связанных со спуском в колодцы, камеры и резервуары, обязанности членов бригады распределяются следующим образом:</w:t>
      </w:r>
    </w:p>
    <w:p w14:paraId="4C2F3217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один из членов бригады выполняет работы в колодце (камере);</w:t>
      </w:r>
    </w:p>
    <w:p w14:paraId="49A1875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второй наблюдает за работающим и с помощью сигнального каната или других средств поддерживает с ним связь;</w:t>
      </w:r>
    </w:p>
    <w:p w14:paraId="54D2703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третий, работающий на поверхности, подает необходимые инструменты и материалы работающему в колодце, при необходимости оказывает помощь работающему в колодце и наблюдающему, наблюдает за движением транспорта.</w:t>
      </w:r>
    </w:p>
    <w:p w14:paraId="2827FD1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отвлекать наблюдающего работника для выполнения других работ до тех пор, пока работающий в колодце (камере) не выйдет на поверхность.</w:t>
      </w:r>
    </w:p>
    <w:p w14:paraId="21255903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спуска в колодец (камеру) нескольких работников каждый из них должен страховаться работником, находящимся на поверхности.</w:t>
      </w:r>
    </w:p>
    <w:p w14:paraId="30D4930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 в колодцы, камеры глубиной до 10 м разрешается вертикальным по ходовым скобам или стремянкам с применением средств защиты от падения с высоты.</w:t>
      </w:r>
    </w:p>
    <w:p w14:paraId="6618F2D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производстве работ в колодцах, камерах бригада обязана:</w:t>
      </w:r>
    </w:p>
    <w:p w14:paraId="662A167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перед выполнением работ на проезжей части улиц оградить место производства работ в соответствии с инструкцией или схемой ограждения места работ, разработанной с учетом местных условий;</w:t>
      </w:r>
    </w:p>
    <w:p w14:paraId="77ADFCE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перед спуском в колодец, камеру необходимо проверить их на загазованность воздушной среды газоанализатором или газосигнализатором. Спуск работника в колодец без проверки на загазованность запрещается. Запрещается спускаться в подземные сооружения и резервуары для отбора проб. Независимо от результатов проверки на загазованность спуск работника в колодец, камеру без соответствующих средств индивидуальной защиты запрещается;</w:t>
      </w:r>
    </w:p>
    <w:p w14:paraId="68CBD99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проверить наличие и прочность скоб или лестниц для спуска в колодец или камеру;</w:t>
      </w:r>
    </w:p>
    <w:p w14:paraId="6F66A3F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процессе работы в колодце, камере необходимо постоянно проверять воздушную среду на загазованность газоанализатором или газосигнализатором.</w:t>
      </w:r>
    </w:p>
    <w:p w14:paraId="4FACD9C0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газа в колодце, камере необходимо принять меры по его удалению путем естественного или принудительного проветривания.</w:t>
      </w:r>
    </w:p>
    <w:p w14:paraId="352A7C6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газ из колодца или камеры не удаляется или идет его поступление, спуск работника в колодец или камеру и работу в них разрешается проводить только в шланговом противогазе, со шлангом, выходящим на поверхность колодца или камеры, и применением специального инструмента. Время пребывания в колодце, камере, а также продолжительность отдыха с выходом из них определяет руководитель работ в зависимости от условий и характера работы, с указанием этого в строке наряда "Особые условия".</w:t>
      </w:r>
    </w:p>
    <w:p w14:paraId="39F2891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оборудования, находящегося под водой в колодцах, резервуарах и в других емкостных сооружениях, должен производиться только после освобождения их от воды и исключения возможности внезапного затопления.</w:t>
      </w:r>
    </w:p>
    <w:p w14:paraId="28819710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проходном канализационном коллекторе выполняются бригадой, состоящей не менее чем из 7 работников. Бригада делится на две группы.</w:t>
      </w:r>
    </w:p>
    <w:p w14:paraId="0E8D0FA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в составе не менее 3 работников выполняет работы в коллекторе, вторая группа находится на поверхности и обеспечивает наблюдение и оказание помощи группе, находящейся в коллекторе. Между группами должна быть обеспечена двухсторонняя связь сигнальным канатом или другим способом.</w:t>
      </w:r>
    </w:p>
    <w:p w14:paraId="549DBD5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проходном канализационном коллекторе допускается выполнять только после предварительной подготовки, обеспечивающей безопасность работ:</w:t>
      </w:r>
    </w:p>
    <w:p w14:paraId="4275F711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работы коллектор освобождают от сточной воды;</w:t>
      </w:r>
    </w:p>
    <w:p w14:paraId="42942B0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открывают крышки люков смотровых колодцев для проветривания коллектора;</w:t>
      </w:r>
    </w:p>
    <w:p w14:paraId="494496C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устанавливают на колодцах временные решетки;</w:t>
      </w:r>
    </w:p>
    <w:p w14:paraId="6759DA5C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организуют дежурный пост.</w:t>
      </w:r>
    </w:p>
    <w:p w14:paraId="7D1AFBD8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устранении засоров в сетях канализации с большим подпором сточной воды для предотвращения заполнения колодца камеры, в которых выполняется работа, необходимо устанавливать пробку в вышерасположенном колодце.</w:t>
      </w:r>
    </w:p>
    <w:p w14:paraId="0F3C9A6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на объектах водопроводно-канализационного хозяйства угрозы жизни и здоровью работников (опасность обвала строительных конструкций, стенок траншей, котлованов, затопления, выделения вредных газов) работы на этих объектах должны быть прекращены, а работники выведены в безопасное место. Работы могут быть продолжены только после устранения возникшей угрозы.</w:t>
      </w:r>
    </w:p>
    <w:p w14:paraId="22FC7B3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охраны труда при работе</w:t>
      </w: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емкостных сооружениях</w:t>
      </w:r>
    </w:p>
    <w:p w14:paraId="4B10F63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внутри емкостных сооружений следует руководствоваться требованиями правил охраны труда при работе в ограниченных и замкнутых пространствах утверждены приказом Минтруда России от 15 декабря 2020 г. № 902н, и применять страховочные привязи и страхующие канаты.</w:t>
      </w:r>
    </w:p>
    <w:p w14:paraId="64C20C5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работ, связанных со спуском работников в емкостные сооружения, необходимо назначать не менее 3 работников, 2 из которых (наблюдающие) должны находиться вне емкостного сооружения и непрерывно наблюдать за работающим внутри емкостного сооружения. Конец сигнального каната работающего внутри емкостного сооружения работника должен находиться в руках одного из наблюдающих.</w:t>
      </w:r>
    </w:p>
    <w:p w14:paraId="035F810E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отвлекать работников для выполнения других работ до тех пор, пока работающий в емкостном сооружении не выйдет на поверхность.</w:t>
      </w:r>
    </w:p>
    <w:p w14:paraId="01E6B2B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работник, находящийся внутри емкостного сооружения, почувствует недомогание и подаст условный сигнал сигнальным канатом или с помощью другого организованного способа двухсторонней связи, наблюдающие должны немедленно эвакуировать пострадавшего.</w:t>
      </w:r>
    </w:p>
    <w:p w14:paraId="0A627B3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Спускаться в емкостное сооружение для оказания помощи пострадавшему без соответствующих средств индивидуальной защиты органов дыхания запрещается.</w:t>
      </w:r>
    </w:p>
    <w:p w14:paraId="7F1D7599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Люки смотровых колодцев необходимо открывать специальными ключами длиной не менее 500 мм.</w:t>
      </w:r>
    </w:p>
    <w:p w14:paraId="28355B2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открывать люки колодцев руками или при помощи случайных предметов.</w:t>
      </w:r>
    </w:p>
    <w:p w14:paraId="21F66CA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колодцев с открытыми крышками должны быть поставлены временные решетки и ограждения, освещенные в ночное время, а также вывешены предупреждающие знаки.</w:t>
      </w:r>
    </w:p>
    <w:p w14:paraId="05B28D06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открывания и закрывания расположенных в емкостных сооружениях задвижек необходимо пользоваться штангой-вилкой.</w:t>
      </w:r>
    </w:p>
    <w:p w14:paraId="2DD8D08F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спуском в емкостные сооружения они должны быть проверены на отсутствие загазованности с помощью газоанализаторов.</w:t>
      </w:r>
    </w:p>
    <w:p w14:paraId="71C5CC5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газоанализатора необходимо руководствоваться технической документацией изготовителя.</w:t>
      </w:r>
    </w:p>
    <w:p w14:paraId="4C3C65D7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газа необходимо принять меры по его удалению путем естественного или принудительного вентилирования.</w:t>
      </w:r>
    </w:p>
    <w:p w14:paraId="441BD347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вентилирования контролируется повторным анализом воздуха непосредственно перед началом работ.</w:t>
      </w:r>
    </w:p>
    <w:p w14:paraId="7A85336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Водопроводный колодец может быть освобожден от газа путем заполнения его водой из находящегося в нем пожарного гидранта.</w:t>
      </w:r>
    </w:p>
    <w:p w14:paraId="6311730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удаления газа работы следует производить с применением средств индивидуальной защиты органов дыхания, соответствующих условиям работы.</w:t>
      </w:r>
    </w:p>
    <w:p w14:paraId="2F77669B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выполняемые внутри емкостных сооружений с использованием средств индивидуальной защиты органов дыхания, каждые 15 минут должны чередоваться с 15-минутным отдыхом на поверхности.</w:t>
      </w:r>
    </w:p>
    <w:p w14:paraId="12A81A95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выполнением газоопасных работ с использованием шланговых противогазов они должны проверяться на герметичность.</w:t>
      </w:r>
    </w:p>
    <w:p w14:paraId="56108A8A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температуре воздуха в емкостном сооружении 40 - 50 °C работа должна быть организована так, чтобы время пребывания работника внутри емкостного сооружения не превышало 20 минут.</w:t>
      </w:r>
    </w:p>
    <w:p w14:paraId="539FA3C0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времени отдыха работника с выходом из емкостного сооружения должна составлять не менее 20 минут.</w:t>
      </w:r>
    </w:p>
    <w:p w14:paraId="2E59F1DD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внутри емкостного сооружения при температуре воздуха выше 50 °C запрещается.</w:t>
      </w:r>
    </w:p>
    <w:p w14:paraId="4BA08174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внутри емкостного сооружения воды, температура которой выше 45 °C, а уровень превышает 200 мм, выполнять работы в емкостном сооружении запрещается.</w:t>
      </w:r>
    </w:p>
    <w:p w14:paraId="679314A2" w14:textId="77777777" w:rsidR="00A06475" w:rsidRPr="00A06475" w:rsidRDefault="00A06475" w:rsidP="00A06475">
      <w:pPr>
        <w:spacing w:after="0" w:line="42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закрыть люк емкостного сооружения по завершении работ, руководитель работ должен удостовериться в том, что внутри емкостного сооружения не остался кто-либо из работников, а оборудование, материалы и инструмент, применявшиеся при выполнении работ, удалены с мест выполнения работ.</w:t>
      </w:r>
    </w:p>
    <w:p w14:paraId="19B4D50F" w14:textId="77777777" w:rsidR="005D46A8" w:rsidRPr="00A06475" w:rsidRDefault="005D46A8" w:rsidP="00A0647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5D46A8" w:rsidRPr="00A0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A8"/>
    <w:rsid w:val="005D46A8"/>
    <w:rsid w:val="00A06475"/>
    <w:rsid w:val="00D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1604"/>
  <w15:chartTrackingRefBased/>
  <w15:docId w15:val="{C3A6A114-CC82-4652-A3B5-129D172B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2833</Words>
  <Characters>16152</Characters>
  <Application>Microsoft Office Word</Application>
  <DocSecurity>0</DocSecurity>
  <Lines>134</Lines>
  <Paragraphs>37</Paragraphs>
  <ScaleCrop>false</ScaleCrop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anna_0592@mail.ru</dc:creator>
  <cp:keywords/>
  <dc:description/>
  <cp:lastModifiedBy>anna_0592@mail.ru</cp:lastModifiedBy>
  <cp:revision>5</cp:revision>
  <dcterms:created xsi:type="dcterms:W3CDTF">2025-11-20T06:23:00Z</dcterms:created>
  <dcterms:modified xsi:type="dcterms:W3CDTF">2025-11-20T06:40:00Z</dcterms:modified>
</cp:coreProperties>
</file>